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D0CE0" w14:textId="219D85DF" w:rsidR="00EA2567" w:rsidRDefault="00CB1311">
      <w:pPr>
        <w:rPr>
          <w:rFonts w:ascii="Arial" w:eastAsia="Segoe UI" w:hAnsi="Arial" w:cs="Arial"/>
          <w:b/>
          <w:bCs/>
          <w:color w:val="242424"/>
          <w:shd w:val="clear" w:color="auto" w:fill="FFFFFF"/>
        </w:rPr>
      </w:pPr>
      <w:r w:rsidRPr="00EA2567">
        <w:rPr>
          <w:rFonts w:ascii="Arial" w:eastAsia="Segoe UI" w:hAnsi="Arial" w:cs="Arial"/>
          <w:b/>
          <w:bCs/>
          <w:noProof/>
          <w:color w:val="242424"/>
          <w:shd w:val="clear" w:color="auto" w:fill="FFFFFF"/>
        </w:rPr>
        <w:drawing>
          <wp:anchor distT="0" distB="0" distL="114300" distR="114300" simplePos="0" relativeHeight="251661312" behindDoc="0" locked="0" layoutInCell="1" allowOverlap="1" wp14:anchorId="206BAD54" wp14:editId="1D880635">
            <wp:simplePos x="0" y="0"/>
            <wp:positionH relativeFrom="column">
              <wp:posOffset>105964</wp:posOffset>
            </wp:positionH>
            <wp:positionV relativeFrom="paragraph">
              <wp:posOffset>0</wp:posOffset>
            </wp:positionV>
            <wp:extent cx="2259330" cy="521970"/>
            <wp:effectExtent l="0" t="0" r="7620" b="0"/>
            <wp:wrapNone/>
            <wp:docPr id="1592355243" name="Picture 1" descr="A black and blu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355243" name="Picture 1" descr="A black and blue logo&#10;&#10;AI-generated content may be incorrect.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5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521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09F30D40" wp14:editId="332574F5">
                <wp:simplePos x="0" y="0"/>
                <wp:positionH relativeFrom="column">
                  <wp:posOffset>83968</wp:posOffset>
                </wp:positionH>
                <wp:positionV relativeFrom="paragraph">
                  <wp:posOffset>568244</wp:posOffset>
                </wp:positionV>
                <wp:extent cx="5721790" cy="36214"/>
                <wp:effectExtent l="0" t="0" r="31750" b="20955"/>
                <wp:wrapNone/>
                <wp:docPr id="159532873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1790" cy="36214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486453" id="Straight Connector 2" o:spid="_x0000_s1026" style="position:absolute;flip:y;z-index:-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44.75pt" to="457.1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" strokecolor="#0070c0" strokeweight="1.5pt">
                <v:stroke joinstyle="miter"/>
              </v:line>
            </w:pict>
          </mc:Fallback>
        </mc:AlternateContent>
      </w:r>
    </w:p>
    <w:p w14:paraId="0BB2A711" w14:textId="6F330D70" w:rsidR="00D11FBF" w:rsidRDefault="00CB1311" w:rsidP="00E86452">
      <w:pPr>
        <w:ind w:left="3600"/>
        <w:rPr>
          <w:rFonts w:ascii="Arial" w:eastAsia="Segoe UI" w:hAnsi="Arial" w:cs="Arial"/>
          <w:b/>
          <w:bCs/>
          <w:color w:val="242424"/>
          <w:shd w:val="clear" w:color="auto" w:fill="FFFFFF"/>
        </w:rPr>
      </w:pPr>
      <w:r>
        <w:rPr>
          <w:rFonts w:ascii="Arial" w:eastAsia="Segoe UI" w:hAnsi="Arial" w:cs="Arial"/>
          <w:b/>
          <w:bCs/>
          <w:color w:val="242424"/>
          <w:shd w:val="clear" w:color="auto" w:fill="FFFFFF"/>
        </w:rPr>
        <w:t xml:space="preserve">   </w:t>
      </w:r>
      <w:proofErr w:type="spellStart"/>
      <w:r w:rsidR="00E86452">
        <w:rPr>
          <w:rStyle w:val="Strong"/>
          <w:rFonts w:ascii="Arial" w:eastAsia="Segoe UI" w:hAnsi="Arial" w:cs="Arial"/>
          <w:b w:val="0"/>
          <w:bCs w:val="0"/>
          <w:color w:val="0F1115"/>
          <w:shd w:val="clear" w:color="auto" w:fill="FFFFFF"/>
        </w:rPr>
        <w:t>非侵入性紧肤治疗</w:t>
      </w:r>
      <w:proofErr w:type="spellEnd"/>
    </w:p>
    <w:p w14:paraId="1F531C19" w14:textId="77777777" w:rsidR="00E86452" w:rsidRDefault="00E86452" w:rsidP="00CB1311">
      <w:pPr>
        <w:jc w:val="center"/>
        <w:rPr>
          <w:rStyle w:val="Strong"/>
          <w:rFonts w:ascii="Arial" w:eastAsia="Segoe UI" w:hAnsi="Arial" w:cs="Arial"/>
          <w:color w:val="0F1115"/>
          <w:sz w:val="28"/>
          <w:szCs w:val="28"/>
          <w:shd w:val="clear" w:color="auto" w:fill="FFFFFF"/>
        </w:rPr>
      </w:pPr>
    </w:p>
    <w:p w14:paraId="5FF2D66F" w14:textId="0CC86A09" w:rsidR="001B6D34" w:rsidRPr="002141E3" w:rsidRDefault="00E86452" w:rsidP="002141E3">
      <w:pPr>
        <w:jc w:val="center"/>
        <w:rPr>
          <w:rFonts w:ascii="Arial" w:eastAsia="Segoe UI" w:hAnsi="Arial" w:cs="Arial"/>
          <w:color w:val="242424"/>
          <w:sz w:val="28"/>
          <w:szCs w:val="28"/>
          <w:shd w:val="clear" w:color="auto" w:fill="FFFFFF"/>
        </w:rPr>
      </w:pPr>
      <w:proofErr w:type="spellStart"/>
      <w:r w:rsidRPr="00E86452">
        <w:rPr>
          <w:rStyle w:val="Strong"/>
          <w:rFonts w:ascii="Arial" w:eastAsia="Segoe UI" w:hAnsi="Arial" w:cs="Arial"/>
          <w:color w:val="0F1115"/>
          <w:sz w:val="28"/>
          <w:szCs w:val="28"/>
          <w:shd w:val="clear" w:color="auto" w:fill="FFFFFF"/>
        </w:rPr>
        <w:t>患者信息</w:t>
      </w:r>
      <w:proofErr w:type="spellEnd"/>
    </w:p>
    <w:p w14:paraId="0DAEEE80" w14:textId="04A729CE" w:rsidR="00CB1311" w:rsidRPr="002141E3" w:rsidRDefault="004D7B5A">
      <w:pPr>
        <w:rPr>
          <w:rFonts w:ascii="Aptos Light" w:hAnsi="Aptos Light"/>
          <w:sz w:val="20"/>
          <w:szCs w:val="20"/>
        </w:rPr>
      </w:pPr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什么是</w:t>
      </w:r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</w:t>
      </w: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Sofwave</w:t>
      </w:r>
      <w:proofErr w:type="spellEnd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？</w:t>
      </w:r>
      <w:r w:rsidR="00EA2567" w:rsidRPr="002141E3">
        <w:rPr>
          <w:rFonts w:ascii="Aptos Light" w:hAnsi="Aptos Light"/>
          <w:noProof/>
          <w:sz w:val="20"/>
          <w:szCs w:val="20"/>
        </w:rPr>
        <mc:AlternateContent>
          <mc:Choice Requires="wps">
            <w:drawing>
              <wp:inline distT="0" distB="0" distL="0" distR="0" wp14:anchorId="36D9BC68" wp14:editId="7839FEA7">
                <wp:extent cx="303530" cy="303530"/>
                <wp:effectExtent l="0" t="0" r="0" b="0"/>
                <wp:docPr id="492080386" name="Rectangle 3" descr="Sofwav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353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827950F" id="Rectangle 3" o:spid="_x0000_s1026" alt="Sofwave" style="width:23.9pt;height:2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" filled="f" stroked="f">
                <o:lock v:ext="edit" aspectratio="t"/>
                <w10:anchorlock/>
              </v:rect>
            </w:pict>
          </mc:Fallback>
        </mc:AlternateContent>
      </w:r>
    </w:p>
    <w:p w14:paraId="1F4D9A50" w14:textId="3C87A104" w:rsidR="0080237A" w:rsidRPr="002141E3" w:rsidRDefault="0080237A">
      <w:pPr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是一款经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FDA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批准的非侵入性医疗设备，它采用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SUPERB™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同步超声平行波技术，温和加热皮肤深层。这种可控的加热会刺激您身体自然的愈合反应，从而产生新的胶原蛋白和弹性蛋白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——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这些是保持皮肤紧致、年轻的重要蛋白质</w:t>
      </w:r>
      <w:proofErr w:type="spellEnd"/>
    </w:p>
    <w:p w14:paraId="1A873971" w14:textId="4ED3AACA" w:rsidR="004D7B5A" w:rsidRPr="00A7320F" w:rsidRDefault="00644E4A">
      <w:pPr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proofErr w:type="spellStart"/>
      <w:proofErr w:type="gram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它是一种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“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非手术拉皮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”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，</w:t>
      </w:r>
      <w:proofErr w:type="spellStart"/>
      <w:proofErr w:type="gram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可改善皮肤松弛（下垂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），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减少细纹和皱纹的出现，且不适感最小，无需停工恢复期</w:t>
      </w:r>
      <w:proofErr w:type="spellEnd"/>
    </w:p>
    <w:p w14:paraId="285B5690" w14:textId="5228559E" w:rsidR="00CB1311" w:rsidRPr="002141E3" w:rsidRDefault="00ED7B90" w:rsidP="00CB1311">
      <w:pPr>
        <w:pStyle w:val="NormalWeb"/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工作原理</w:t>
      </w:r>
    </w:p>
    <w:p w14:paraId="673613F0" w14:textId="77777777" w:rsidR="00764E9B" w:rsidRPr="002141E3" w:rsidRDefault="00764E9B" w:rsidP="00764E9B">
      <w:pPr>
        <w:pStyle w:val="NormalWeb"/>
        <w:shd w:val="clear" w:color="auto" w:fill="FFFFFF"/>
        <w:spacing w:before="192" w:beforeAutospacing="0" w:after="192" w:afterAutospacing="0"/>
        <w:rPr>
          <w:rFonts w:ascii="Arial" w:hAnsi="Arial" w:cs="Arial"/>
          <w:sz w:val="20"/>
          <w:szCs w:val="20"/>
        </w:rPr>
      </w:pP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Sofwave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治疗手柄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将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超声能量传递至真皮中层下方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1.5 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毫米的精确深度，以刺激胶原蛋白和弹性蛋白的产生。该能量在真皮层中创造微小、可控的热损伤点（凝固带）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，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您的身体识别这种温和损伤并启动强大的愈合过程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，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此过程包括：</w:t>
      </w:r>
    </w:p>
    <w:p w14:paraId="20A7C8F6" w14:textId="77777777" w:rsidR="00764E9B" w:rsidRPr="002141E3" w:rsidRDefault="00764E9B" w:rsidP="00764E9B">
      <w:pPr>
        <w:pStyle w:val="NormalWeb"/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Style w:val="Strong"/>
          <w:rFonts w:ascii="Arial" w:eastAsia="Segoe UI" w:hAnsi="Arial" w:cs="Arial"/>
          <w:b w:val="0"/>
          <w:bCs w:val="0"/>
          <w:color w:val="0F1115"/>
          <w:sz w:val="20"/>
          <w:szCs w:val="20"/>
          <w:shd w:val="clear" w:color="auto" w:fill="FFFFFF"/>
        </w:rPr>
        <w:t>新胶原生成：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 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产生新的、新鲜的胶原蛋白。</w:t>
      </w:r>
    </w:p>
    <w:p w14:paraId="5FD558FC" w14:textId="77777777" w:rsidR="00764E9B" w:rsidRPr="002141E3" w:rsidRDefault="00764E9B" w:rsidP="00764E9B">
      <w:pPr>
        <w:pStyle w:val="NormalWeb"/>
        <w:spacing w:beforeAutospacing="0" w:afterAutospacing="0"/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r w:rsidRPr="002141E3">
        <w:rPr>
          <w:rStyle w:val="Strong"/>
          <w:rFonts w:ascii="Arial" w:eastAsia="Segoe UI" w:hAnsi="Arial" w:cs="Arial"/>
          <w:b w:val="0"/>
          <w:bCs w:val="0"/>
          <w:color w:val="0F1115"/>
          <w:sz w:val="20"/>
          <w:szCs w:val="20"/>
          <w:shd w:val="clear" w:color="auto" w:fill="FFFFFF"/>
        </w:rPr>
        <w:t>新弹力蛋白生成：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 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产生新的弹性纤维。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br/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在接下来的几周和几个月里，随着新的胶原蛋白和弹性蛋白的积累，您的皮肤逐渐变得更紧致、更光滑、更提升。改善的胶原蛋白网络也能增强皮肤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肤质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和质地。</w:t>
      </w:r>
    </w:p>
    <w:p w14:paraId="6C53FE4D" w14:textId="77777777" w:rsidR="00764E9B" w:rsidRPr="002141E3" w:rsidRDefault="00764E9B" w:rsidP="00764E9B">
      <w:pPr>
        <w:pStyle w:val="NormalWeb"/>
        <w:spacing w:beforeAutospacing="0" w:afterAutospacing="0"/>
        <w:rPr>
          <w:rFonts w:ascii="Arial" w:hAnsi="Arial" w:cs="Arial"/>
          <w:sz w:val="20"/>
          <w:szCs w:val="20"/>
        </w:rPr>
      </w:pPr>
    </w:p>
    <w:p w14:paraId="45B28CF9" w14:textId="77777777" w:rsidR="00ED7B90" w:rsidRPr="002141E3" w:rsidRDefault="00ED7B90" w:rsidP="00764E9B">
      <w:pPr>
        <w:pStyle w:val="NormalWeb"/>
        <w:spacing w:beforeAutospacing="0" w:afterAutospacing="0"/>
        <w:rPr>
          <w:rFonts w:ascii="Arial" w:hAnsi="Arial" w:cs="Arial"/>
          <w:sz w:val="20"/>
          <w:szCs w:val="20"/>
        </w:rPr>
      </w:pPr>
    </w:p>
    <w:p w14:paraId="0003D2EC" w14:textId="2F9D59D4" w:rsidR="001B6D34" w:rsidRPr="002141E3" w:rsidRDefault="0046019E">
      <w:pPr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US"/>
        </w:rPr>
      </w:pP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Sofwave</w:t>
      </w:r>
      <w:proofErr w:type="spellEnd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</w:t>
      </w: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可以治疗什么</w:t>
      </w:r>
      <w:proofErr w:type="spellEnd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？</w:t>
      </w:r>
    </w:p>
    <w:p w14:paraId="79271A42" w14:textId="21A27109" w:rsidR="00E7261D" w:rsidRPr="002141E3" w:rsidRDefault="00752339">
      <w:pPr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US"/>
        </w:rPr>
      </w:pP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Sofwave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经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FDA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批准用于以下部位和问题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：</w:t>
      </w:r>
    </w:p>
    <w:p w14:paraId="5D35E582" w14:textId="77777777" w:rsidR="00E7261D" w:rsidRPr="002141E3" w:rsidRDefault="00E7261D" w:rsidP="00E7261D">
      <w:pPr>
        <w:pStyle w:val="NormalWeb"/>
        <w:numPr>
          <w:ilvl w:val="0"/>
          <w:numId w:val="2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改善皱纹和细纹：尤其是前额和眼周（鱼尾纹）。</w:t>
      </w:r>
    </w:p>
    <w:p w14:paraId="77B28769" w14:textId="77777777" w:rsidR="00E7261D" w:rsidRPr="002141E3" w:rsidRDefault="00E7261D" w:rsidP="00E7261D">
      <w:pPr>
        <w:pStyle w:val="NormalWeb"/>
        <w:numPr>
          <w:ilvl w:val="0"/>
          <w:numId w:val="2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提拉眉毛：获得更精神、更年轻的外观。</w:t>
      </w:r>
    </w:p>
    <w:p w14:paraId="1701C986" w14:textId="77777777" w:rsidR="00E7261D" w:rsidRPr="002141E3" w:rsidRDefault="00E7261D" w:rsidP="00E7261D">
      <w:pPr>
        <w:pStyle w:val="NormalWeb"/>
        <w:numPr>
          <w:ilvl w:val="0"/>
          <w:numId w:val="2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改善颈部线条（松弛）：减少颈部皮肤松弛的外观。</w:t>
      </w:r>
    </w:p>
    <w:p w14:paraId="3A9CCF41" w14:textId="77777777" w:rsidR="00E7261D" w:rsidRPr="002141E3" w:rsidRDefault="00E7261D" w:rsidP="00E7261D">
      <w:pPr>
        <w:pStyle w:val="NormalWeb"/>
        <w:numPr>
          <w:ilvl w:val="0"/>
          <w:numId w:val="2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改善胸颈部（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décolletage 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）线条：处理胸</w:t>
      </w:r>
      <w:r w:rsidRPr="002141E3">
        <w:rPr>
          <w:rFonts w:ascii="Arial" w:hAnsi="Arial" w:cs="Arial" w:hint="eastAsia"/>
          <w:color w:val="0F1115"/>
          <w:sz w:val="20"/>
          <w:szCs w:val="20"/>
          <w:shd w:val="clear" w:color="auto" w:fill="FFFFFF"/>
        </w:rPr>
        <w:t>颈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部细皱皮肤和皱纹。</w:t>
      </w:r>
    </w:p>
    <w:p w14:paraId="2CC7C595" w14:textId="77777777" w:rsidR="00E7261D" w:rsidRPr="002141E3" w:rsidRDefault="00E7261D" w:rsidP="00E7261D">
      <w:pPr>
        <w:pStyle w:val="NormalWeb"/>
        <w:numPr>
          <w:ilvl w:val="0"/>
          <w:numId w:val="2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治疗痤疮疤痕</w:t>
      </w:r>
    </w:p>
    <w:p w14:paraId="06F3BE39" w14:textId="77777777" w:rsidR="00E7261D" w:rsidRPr="002141E3" w:rsidRDefault="00E7261D" w:rsidP="00E7261D">
      <w:pPr>
        <w:pStyle w:val="NormalWeb"/>
        <w:numPr>
          <w:ilvl w:val="0"/>
          <w:numId w:val="2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改善橘皮组织的外观</w:t>
      </w:r>
    </w:p>
    <w:p w14:paraId="12CD0EB5" w14:textId="77777777" w:rsidR="00E7261D" w:rsidRPr="002141E3" w:rsidRDefault="00E7261D" w:rsidP="00E7261D">
      <w:pPr>
        <w:pStyle w:val="NormalWeb"/>
        <w:spacing w:beforeAutospacing="0" w:afterAutospacing="0"/>
        <w:ind w:left="720"/>
        <w:rPr>
          <w:rFonts w:ascii="Arial" w:hAnsi="Arial" w:cs="Arial"/>
          <w:sz w:val="20"/>
          <w:szCs w:val="20"/>
        </w:rPr>
      </w:pPr>
    </w:p>
    <w:p w14:paraId="727BB025" w14:textId="7805B810" w:rsidR="00B76C1F" w:rsidRPr="002141E3" w:rsidRDefault="00B76C1F" w:rsidP="008D2839">
      <w:pPr>
        <w:rPr>
          <w:rStyle w:val="Strong"/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</w:pP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治疗期间会发生什么</w:t>
      </w:r>
      <w:proofErr w:type="spellEnd"/>
      <w:r w:rsidRPr="002141E3">
        <w:rPr>
          <w:rStyle w:val="Strong"/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?</w:t>
      </w:r>
    </w:p>
    <w:p w14:paraId="1AEE4DA8" w14:textId="2F01C8A8" w:rsidR="00392EA8" w:rsidRPr="002141E3" w:rsidRDefault="00C1760A" w:rsidP="008D2839">
      <w:pPr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2141E3">
        <w:rPr>
          <w:rFonts w:ascii="Arial" w:hAnsi="Arial" w:cs="Arial"/>
          <w:color w:val="242424"/>
          <w:sz w:val="20"/>
          <w:szCs w:val="20"/>
          <w:shd w:val="clear" w:color="auto" w:fill="FFFFFF"/>
          <w:lang w:val="en-US" w:eastAsia="zh-CN"/>
        </w:rPr>
        <w:t>合格的操作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者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将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评估您的皮肤，讨论您的目标，并确定您是否是合适的人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选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br/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一次典型的治疗疗程大约持续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30-45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分钟，具体取决于治疗区域。大多数患者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将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感觉描述为短暂的轻微刺痛感或温热感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eastAsia="zh-CN"/>
        </w:rPr>
        <w:t>，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可以事先涂抹表面麻醉剂以最大限度地提高舒适度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eastAsia="zh-CN"/>
        </w:rPr>
        <w:t>，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手柄中的集成冷却技术可保护皮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lastRenderedPageBreak/>
        <w:t>肤表面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br/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操作师将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在您清洁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干净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的皮肤上滑动手持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仪器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，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在画好的网格内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传递超声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波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能量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eastAsia="zh-CN"/>
        </w:rPr>
        <w:t>，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您可能会听到系统发出微弱的哔哔声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</w:t>
      </w:r>
      <w:r w:rsidR="001B6D34" w:rsidRPr="002141E3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br/>
      </w:r>
    </w:p>
    <w:p w14:paraId="416E97D5" w14:textId="4AC3AD41" w:rsidR="00C90064" w:rsidRPr="002141E3" w:rsidRDefault="00C90064" w:rsidP="00103641">
      <w:pPr>
        <w:rPr>
          <w:rStyle w:val="Strong"/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</w:pP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何时能看到效果</w:t>
      </w:r>
      <w:proofErr w:type="spellEnd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？</w:t>
      </w:r>
    </w:p>
    <w:p w14:paraId="53D2833C" w14:textId="522A7245" w:rsidR="00F87173" w:rsidRPr="002141E3" w:rsidRDefault="00F87173" w:rsidP="00103641">
      <w:pPr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胶原蛋白重塑是一个自然的生物过程，有时可能需要长达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12 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周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 xml:space="preserve">,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有些患者会在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4-8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周内看到皮肤质地的早期改善，而新胶原蛋白生长带来的最显著效果大约在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3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个月左右变得明显，并且可能在治疗后持续改善长达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6 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个月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</w:t>
      </w:r>
    </w:p>
    <w:p w14:paraId="416036F0" w14:textId="77777777" w:rsidR="003D1BBA" w:rsidRPr="002141E3" w:rsidRDefault="003D1BBA" w:rsidP="00103641">
      <w:pPr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</w:p>
    <w:p w14:paraId="0AF32B1E" w14:textId="32B15EB4" w:rsidR="003D1BBA" w:rsidRPr="002141E3" w:rsidRDefault="003D1BBA" w:rsidP="00392EA8">
      <w:pPr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需要多少次治疗</w:t>
      </w:r>
      <w:proofErr w:type="spellEnd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？</w:t>
      </w:r>
    </w:p>
    <w:p w14:paraId="5EFF0AD2" w14:textId="1A0AE534" w:rsidR="003D1BBA" w:rsidRPr="002141E3" w:rsidRDefault="008D2839" w:rsidP="00392EA8">
      <w:pPr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对于大多数患者，通常推荐单次治疗。您的</w:t>
      </w:r>
      <w:proofErr w:type="spellEnd"/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  <w:lang w:val="en-US" w:eastAsia="zh-CN"/>
        </w:rPr>
        <w:t>操作师将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根据您的皮肤状况、营养和生活方式制定个性化的治疗计划。在某些情况下，可能会建议一年后进行后续治疗以进行维护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</w:t>
      </w:r>
    </w:p>
    <w:p w14:paraId="5CDD21D7" w14:textId="77777777" w:rsidR="008A125B" w:rsidRPr="002141E3" w:rsidRDefault="008A125B" w:rsidP="008B21E4">
      <w:pPr>
        <w:pStyle w:val="NormalWeb"/>
        <w:shd w:val="clear" w:color="auto" w:fill="FFFFFF"/>
        <w:spacing w:before="192" w:beforeAutospacing="0" w:after="192" w:afterAutospacing="0"/>
        <w:rPr>
          <w:rStyle w:val="Strong"/>
          <w:rFonts w:ascii="Arial" w:hAnsi="Arial" w:cs="Arial"/>
          <w:color w:val="0F1115"/>
          <w:sz w:val="20"/>
          <w:szCs w:val="20"/>
          <w:shd w:val="clear" w:color="auto" w:fill="FFFFFF"/>
        </w:rPr>
      </w:pPr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我是合适的</w:t>
      </w:r>
      <w:r w:rsidRPr="002141E3">
        <w:rPr>
          <w:rStyle w:val="Strong"/>
          <w:rFonts w:ascii="Arial" w:hAnsi="Arial" w:cs="Arial"/>
          <w:color w:val="0F1115"/>
          <w:sz w:val="20"/>
          <w:szCs w:val="20"/>
          <w:shd w:val="clear" w:color="auto" w:fill="FFFFFF"/>
        </w:rPr>
        <w:t>人选</w:t>
      </w:r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吗？</w:t>
      </w:r>
    </w:p>
    <w:p w14:paraId="27B85ECC" w14:textId="124E31E7" w:rsidR="008B21E4" w:rsidRPr="002141E3" w:rsidRDefault="008B21E4" w:rsidP="008B21E4">
      <w:pPr>
        <w:pStyle w:val="NormalWeb"/>
        <w:shd w:val="clear" w:color="auto" w:fill="FFFFFF"/>
        <w:spacing w:before="192" w:beforeAutospacing="0" w:after="192" w:afterAutospacing="0"/>
        <w:rPr>
          <w:rFonts w:ascii="Arial" w:eastAsia="Segoe UI" w:hAnsi="Arial" w:cs="Arial"/>
          <w:color w:val="0F1115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理想的人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选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通常是具有轻度至中度皮肤松弛、寻求非手术解决方案的男性和女性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，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它并不适合所有人。</w:t>
      </w:r>
    </w:p>
    <w:p w14:paraId="671987AE" w14:textId="77777777" w:rsidR="008B21E4" w:rsidRPr="002141E3" w:rsidRDefault="008B21E4" w:rsidP="008B21E4">
      <w:pPr>
        <w:pStyle w:val="NormalWeb"/>
        <w:shd w:val="clear" w:color="auto" w:fill="FFFFFF"/>
        <w:spacing w:before="192" w:beforeAutospacing="0" w:after="192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如果您有以下情况，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Sofwave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可能不适合您：</w:t>
      </w:r>
    </w:p>
    <w:p w14:paraId="59771AAA" w14:textId="77777777" w:rsidR="008B21E4" w:rsidRPr="002141E3" w:rsidRDefault="008B21E4" w:rsidP="008B21E4">
      <w:pPr>
        <w:pStyle w:val="NormalWeb"/>
        <w:numPr>
          <w:ilvl w:val="0"/>
          <w:numId w:val="6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治疗区域有活动性皮肤感染或开放性伤口。</w:t>
      </w:r>
    </w:p>
    <w:p w14:paraId="4946E0A5" w14:textId="77777777" w:rsidR="008B21E4" w:rsidRPr="002141E3" w:rsidRDefault="008B21E4" w:rsidP="008B21E4">
      <w:pPr>
        <w:pStyle w:val="NormalWeb"/>
        <w:numPr>
          <w:ilvl w:val="0"/>
          <w:numId w:val="6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严重或囊肿性痤疮。</w:t>
      </w:r>
    </w:p>
    <w:p w14:paraId="3F250191" w14:textId="77777777" w:rsidR="008B21E4" w:rsidRPr="002141E3" w:rsidRDefault="008B21E4" w:rsidP="008B21E4">
      <w:pPr>
        <w:pStyle w:val="NormalWeb"/>
        <w:numPr>
          <w:ilvl w:val="0"/>
          <w:numId w:val="6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治疗区域有金属植入物或永久性填充剂。</w:t>
      </w:r>
    </w:p>
    <w:p w14:paraId="09B9F989" w14:textId="77777777" w:rsidR="008B21E4" w:rsidRPr="002141E3" w:rsidRDefault="008B21E4" w:rsidP="008B21E4">
      <w:pPr>
        <w:pStyle w:val="NormalWeb"/>
        <w:numPr>
          <w:ilvl w:val="0"/>
          <w:numId w:val="6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有瘢痕疙瘩史。</w:t>
      </w:r>
    </w:p>
    <w:p w14:paraId="3EA6B8CA" w14:textId="77777777" w:rsidR="008B21E4" w:rsidRPr="002141E3" w:rsidRDefault="008B21E4" w:rsidP="008B21E4">
      <w:pPr>
        <w:pStyle w:val="NormalWeb"/>
        <w:numPr>
          <w:ilvl w:val="0"/>
          <w:numId w:val="6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某些医疗状况，如未控制的糖尿病或自身免疫性疾病。</w:t>
      </w:r>
    </w:p>
    <w:p w14:paraId="1D0BE3D1" w14:textId="77777777" w:rsidR="008B21E4" w:rsidRPr="002141E3" w:rsidRDefault="008B21E4" w:rsidP="008B21E4">
      <w:pPr>
        <w:pStyle w:val="NormalWeb"/>
        <w:numPr>
          <w:ilvl w:val="0"/>
          <w:numId w:val="6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怀孕或哺乳期。</w:t>
      </w:r>
    </w:p>
    <w:p w14:paraId="5BDCEA4E" w14:textId="64E788DB" w:rsidR="00660AF4" w:rsidRPr="00A7320F" w:rsidRDefault="008B21E4" w:rsidP="008B21E4">
      <w:pPr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br/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（</w:t>
      </w:r>
      <w:proofErr w:type="spellStart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请务必与您的临床医生讨论您的完整医疗史</w:t>
      </w:r>
      <w:proofErr w:type="spellEnd"/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。）</w:t>
      </w:r>
    </w:p>
    <w:p w14:paraId="45C90F4D" w14:textId="7CF78340" w:rsidR="000344FF" w:rsidRPr="002141E3" w:rsidRDefault="000344FF" w:rsidP="000344FF">
      <w:pPr>
        <w:pStyle w:val="NormalWeb"/>
        <w:tabs>
          <w:tab w:val="left" w:pos="420"/>
        </w:tabs>
        <w:spacing w:beforeAutospacing="0" w:afterAutospacing="0"/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proofErr w:type="spellStart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Sofwave</w:t>
      </w:r>
      <w:proofErr w:type="spellEnd"/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 xml:space="preserve"> </w:t>
      </w:r>
      <w:r w:rsidRPr="002141E3"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是否有任何副作用？</w:t>
      </w:r>
    </w:p>
    <w:p w14:paraId="61C4812A" w14:textId="77777777" w:rsidR="000344FF" w:rsidRPr="002141E3" w:rsidRDefault="000344FF" w:rsidP="000344FF">
      <w:pPr>
        <w:pStyle w:val="NormalWeb"/>
        <w:spacing w:beforeAutospacing="0" w:afterAutospacing="0"/>
        <w:rPr>
          <w:rStyle w:val="Strong"/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</w:p>
    <w:p w14:paraId="2EF2D18D" w14:textId="13AF43CF" w:rsidR="00660AF4" w:rsidRPr="002141E3" w:rsidRDefault="00660AF4" w:rsidP="00660AF4">
      <w:pPr>
        <w:pStyle w:val="NormalWeb"/>
        <w:numPr>
          <w:ilvl w:val="0"/>
          <w:numId w:val="7"/>
        </w:numPr>
        <w:spacing w:beforeAutospacing="0" w:afterAutospacing="0"/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临床测试中未报告有瘀伤。</w:t>
      </w:r>
    </w:p>
    <w:p w14:paraId="345DD63B" w14:textId="77777777" w:rsidR="00660AF4" w:rsidRPr="002141E3" w:rsidRDefault="00660AF4" w:rsidP="00660AF4">
      <w:pPr>
        <w:pStyle w:val="NormalWeb"/>
        <w:numPr>
          <w:ilvl w:val="0"/>
          <w:numId w:val="7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无需穿透皮肤。</w:t>
      </w:r>
    </w:p>
    <w:p w14:paraId="0EF05E44" w14:textId="77777777" w:rsidR="00660AF4" w:rsidRPr="002141E3" w:rsidRDefault="00660AF4" w:rsidP="00660AF4">
      <w:pPr>
        <w:pStyle w:val="NormalWeb"/>
        <w:numPr>
          <w:ilvl w:val="0"/>
          <w:numId w:val="7"/>
        </w:numPr>
        <w:spacing w:beforeAutospacing="0" w:afterAutospacing="0"/>
        <w:rPr>
          <w:rFonts w:ascii="Arial" w:hAnsi="Arial" w:cs="Arial"/>
          <w:sz w:val="20"/>
          <w:szCs w:val="20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多中心临床研究中未报告与设备相关的不良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反应</w:t>
      </w: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。</w:t>
      </w:r>
    </w:p>
    <w:p w14:paraId="365D1F76" w14:textId="77777777" w:rsidR="00660AF4" w:rsidRPr="002141E3" w:rsidRDefault="00660AF4" w:rsidP="00660AF4">
      <w:pPr>
        <w:pStyle w:val="NormalWeb"/>
        <w:numPr>
          <w:ilvl w:val="0"/>
          <w:numId w:val="7"/>
        </w:numPr>
        <w:spacing w:beforeAutospacing="0" w:afterAutospacing="0"/>
        <w:rPr>
          <w:rFonts w:ascii="Arial" w:hAnsi="Arial" w:cs="Arial"/>
          <w:color w:val="1B2A36"/>
          <w:sz w:val="20"/>
          <w:szCs w:val="20"/>
          <w:shd w:val="clear" w:color="auto" w:fill="FFFFFF"/>
        </w:rPr>
      </w:pPr>
      <w:r w:rsidRPr="002141E3">
        <w:rPr>
          <w:rFonts w:ascii="Arial" w:eastAsia="Segoe UI" w:hAnsi="Arial" w:cs="Arial"/>
          <w:color w:val="0F1115"/>
          <w:sz w:val="20"/>
          <w:szCs w:val="20"/>
          <w:shd w:val="clear" w:color="auto" w:fill="FFFFFF"/>
        </w:rPr>
        <w:t>没有患者经历会延迟恢复正常活动的持续疼痛或压痛。</w:t>
      </w:r>
      <w:r w:rsidRPr="002141E3">
        <w:rPr>
          <w:rFonts w:ascii="Arial" w:hAnsi="Arial" w:cs="Arial"/>
          <w:color w:val="0F1115"/>
          <w:sz w:val="20"/>
          <w:szCs w:val="20"/>
          <w:shd w:val="clear" w:color="auto" w:fill="FFFFFF"/>
        </w:rPr>
        <w:t>）</w:t>
      </w:r>
    </w:p>
    <w:p w14:paraId="23709708" w14:textId="77777777" w:rsidR="001B6D34" w:rsidRPr="002141E3" w:rsidRDefault="001B6D34" w:rsidP="001B6D34">
      <w:pPr>
        <w:pStyle w:val="NormalWeb"/>
        <w:shd w:val="clear" w:color="auto" w:fill="FFFFFF"/>
        <w:spacing w:before="192" w:beforeAutospacing="0" w:after="192" w:afterAutospacing="0"/>
        <w:rPr>
          <w:rFonts w:ascii="Aptos Light" w:eastAsia="sans-serif" w:hAnsi="Aptos Light" w:cs="Arial"/>
          <w:color w:val="1B2A36"/>
          <w:sz w:val="20"/>
          <w:szCs w:val="20"/>
          <w:shd w:val="clear" w:color="auto" w:fill="FFFFFF"/>
          <w:lang w:val="en-NZ"/>
        </w:rPr>
      </w:pPr>
    </w:p>
    <w:p w14:paraId="64DFAAE0" w14:textId="77777777" w:rsidR="001B6D34" w:rsidRPr="002141E3" w:rsidRDefault="001B6D34">
      <w:pPr>
        <w:rPr>
          <w:rFonts w:ascii="Aptos Light" w:hAnsi="Aptos Light"/>
          <w:sz w:val="20"/>
          <w:szCs w:val="20"/>
        </w:rPr>
      </w:pPr>
    </w:p>
    <w:sectPr w:rsidR="001B6D34" w:rsidRPr="002141E3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4768D" w14:textId="77777777" w:rsidR="00EA2567" w:rsidRDefault="00EA2567" w:rsidP="00EA2567">
      <w:pPr>
        <w:spacing w:after="0" w:line="240" w:lineRule="auto"/>
      </w:pPr>
      <w:r>
        <w:separator/>
      </w:r>
    </w:p>
  </w:endnote>
  <w:endnote w:type="continuationSeparator" w:id="0">
    <w:p w14:paraId="5F9C3EA0" w14:textId="77777777" w:rsidR="00EA2567" w:rsidRDefault="00EA2567" w:rsidP="00EA2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sans-serif">
    <w:altName w:val="Segoe Print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F6B48" w14:textId="79B12F8B" w:rsidR="00A7320F" w:rsidRPr="00A15719" w:rsidRDefault="00A15719">
    <w:pPr>
      <w:pStyle w:val="Footer"/>
      <w:rPr>
        <w:sz w:val="16"/>
        <w:szCs w:val="16"/>
      </w:rPr>
    </w:pPr>
    <w:r>
      <w:rPr>
        <w:sz w:val="16"/>
        <w:szCs w:val="16"/>
      </w:rPr>
      <w:tab/>
    </w:r>
    <w:r w:rsidRPr="00A15719">
      <w:rPr>
        <w:sz w:val="16"/>
        <w:szCs w:val="16"/>
      </w:rPr>
      <w:t xml:space="preserve">PATIENT INFORMATION SHEET </w:t>
    </w:r>
    <w:r>
      <w:rPr>
        <w:sz w:val="16"/>
        <w:szCs w:val="16"/>
      </w:rPr>
      <w:t>– SOFWAVE -</w:t>
    </w:r>
    <w:r w:rsidRPr="00A15719">
      <w:rPr>
        <w:sz w:val="16"/>
        <w:szCs w:val="16"/>
      </w:rPr>
      <w:t xml:space="preserve"> MANDARIN</w:t>
    </w:r>
  </w:p>
  <w:p w14:paraId="3A974259" w14:textId="77777777" w:rsidR="00392EA8" w:rsidRDefault="00392EA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F86E3" w14:textId="77777777" w:rsidR="00EA2567" w:rsidRDefault="00EA2567" w:rsidP="00EA2567">
      <w:pPr>
        <w:spacing w:after="0" w:line="240" w:lineRule="auto"/>
      </w:pPr>
      <w:r>
        <w:separator/>
      </w:r>
    </w:p>
  </w:footnote>
  <w:footnote w:type="continuationSeparator" w:id="0">
    <w:p w14:paraId="4B30044C" w14:textId="77777777" w:rsidR="00EA2567" w:rsidRDefault="00EA2567" w:rsidP="00EA2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0C08C" w14:textId="45472EB7" w:rsidR="00EA2567" w:rsidRDefault="00EA2567">
    <w:pPr>
      <w:pStyle w:val="Header"/>
    </w:pPr>
    <w:r w:rsidRPr="00EA2567">
      <w:rPr>
        <w:rFonts w:ascii="Arial" w:eastAsia="Segoe UI" w:hAnsi="Arial" w:cs="Arial"/>
        <w:b/>
        <w:bCs/>
        <w:noProof/>
        <w:color w:val="242424"/>
        <w:shd w:val="clear" w:color="auto" w:fill="FFFFFF"/>
      </w:rPr>
      <w:drawing>
        <wp:anchor distT="0" distB="0" distL="114300" distR="114300" simplePos="0" relativeHeight="251660288" behindDoc="1" locked="0" layoutInCell="1" allowOverlap="1" wp14:anchorId="7F8ADD82" wp14:editId="5CB7A48B">
          <wp:simplePos x="0" y="0"/>
          <wp:positionH relativeFrom="column">
            <wp:posOffset>4809892</wp:posOffset>
          </wp:positionH>
          <wp:positionV relativeFrom="paragraph">
            <wp:posOffset>6799</wp:posOffset>
          </wp:positionV>
          <wp:extent cx="1293495" cy="383540"/>
          <wp:effectExtent l="0" t="0" r="1905" b="0"/>
          <wp:wrapNone/>
          <wp:docPr id="1934607296" name="Picture 1" descr="A logo with rainbow colored lin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607296" name="Picture 1" descr="A logo with rainbow colored line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349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6D58F6A" w14:textId="77777777" w:rsidR="00EA2567" w:rsidRDefault="00EA25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D15765B"/>
    <w:multiLevelType w:val="singleLevel"/>
    <w:tmpl w:val="0C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" w15:restartNumberingAfterBreak="0">
    <w:nsid w:val="E0C21B9D"/>
    <w:multiLevelType w:val="singleLevel"/>
    <w:tmpl w:val="0C09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" w15:restartNumberingAfterBreak="0">
    <w:nsid w:val="24807862"/>
    <w:multiLevelType w:val="hybridMultilevel"/>
    <w:tmpl w:val="4C5AAA52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60D9C"/>
    <w:multiLevelType w:val="hybridMultilevel"/>
    <w:tmpl w:val="8A4CFFA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3C03B0"/>
    <w:multiLevelType w:val="hybridMultilevel"/>
    <w:tmpl w:val="613EEB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5117A9"/>
    <w:multiLevelType w:val="hybridMultilevel"/>
    <w:tmpl w:val="F08845FA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10C7CB"/>
    <w:multiLevelType w:val="singleLevel"/>
    <w:tmpl w:val="3D10C7CB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num w:numId="1" w16cid:durableId="1529218899">
    <w:abstractNumId w:val="4"/>
  </w:num>
  <w:num w:numId="2" w16cid:durableId="631863011">
    <w:abstractNumId w:val="2"/>
  </w:num>
  <w:num w:numId="3" w16cid:durableId="857425678">
    <w:abstractNumId w:val="5"/>
  </w:num>
  <w:num w:numId="4" w16cid:durableId="619533348">
    <w:abstractNumId w:val="3"/>
  </w:num>
  <w:num w:numId="5" w16cid:durableId="1286885491">
    <w:abstractNumId w:val="6"/>
  </w:num>
  <w:num w:numId="6" w16cid:durableId="1093165963">
    <w:abstractNumId w:val="1"/>
  </w:num>
  <w:num w:numId="7" w16cid:durableId="3811011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6D34"/>
    <w:rsid w:val="000344FF"/>
    <w:rsid w:val="00103641"/>
    <w:rsid w:val="00130190"/>
    <w:rsid w:val="001B6D34"/>
    <w:rsid w:val="002141E3"/>
    <w:rsid w:val="00392EA8"/>
    <w:rsid w:val="003D1BBA"/>
    <w:rsid w:val="0046019E"/>
    <w:rsid w:val="004D7B5A"/>
    <w:rsid w:val="00644E4A"/>
    <w:rsid w:val="00660AF4"/>
    <w:rsid w:val="00752339"/>
    <w:rsid w:val="00764E9B"/>
    <w:rsid w:val="0080237A"/>
    <w:rsid w:val="00881209"/>
    <w:rsid w:val="008A125B"/>
    <w:rsid w:val="008B21E4"/>
    <w:rsid w:val="008D2839"/>
    <w:rsid w:val="00A15719"/>
    <w:rsid w:val="00A7320F"/>
    <w:rsid w:val="00B76C1F"/>
    <w:rsid w:val="00C025FC"/>
    <w:rsid w:val="00C1760A"/>
    <w:rsid w:val="00C76A7F"/>
    <w:rsid w:val="00C90064"/>
    <w:rsid w:val="00CB1311"/>
    <w:rsid w:val="00D11FBF"/>
    <w:rsid w:val="00DA6BC7"/>
    <w:rsid w:val="00DD2DE1"/>
    <w:rsid w:val="00DF78EE"/>
    <w:rsid w:val="00E7261D"/>
    <w:rsid w:val="00E86452"/>
    <w:rsid w:val="00EA2567"/>
    <w:rsid w:val="00ED7B90"/>
    <w:rsid w:val="00F8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38CB4"/>
  <w15:chartTrackingRefBased/>
  <w15:docId w15:val="{93930E2A-E277-4993-9B33-4B495C5F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B6D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6D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6D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6D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6D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B6D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6D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6D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6D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6D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6D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6D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6D3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6D3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B6D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6D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6D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6D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B6D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B6D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B6D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B6D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B6D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B6D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B6D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B6D3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B6D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B6D3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B6D3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qFormat/>
    <w:rsid w:val="001B6D34"/>
    <w:pPr>
      <w:spacing w:beforeAutospacing="1" w:after="0" w:afterAutospacing="1" w:line="240" w:lineRule="auto"/>
    </w:pPr>
    <w:rPr>
      <w:rFonts w:ascii="Times New Roman" w:eastAsia="SimSun" w:hAnsi="Times New Roman" w:cs="Times New Roman"/>
      <w:kern w:val="0"/>
      <w:lang w:val="en-US" w:eastAsia="zh-CN"/>
      <w14:ligatures w14:val="none"/>
    </w:rPr>
  </w:style>
  <w:style w:type="character" w:styleId="Strong">
    <w:name w:val="Strong"/>
    <w:basedOn w:val="DefaultParagraphFont"/>
    <w:qFormat/>
    <w:rsid w:val="001B6D34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A25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A2567"/>
  </w:style>
  <w:style w:type="paragraph" w:styleId="Footer">
    <w:name w:val="footer"/>
    <w:basedOn w:val="Normal"/>
    <w:link w:val="FooterChar"/>
    <w:uiPriority w:val="99"/>
    <w:unhideWhenUsed/>
    <w:rsid w:val="00EA25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A25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3D1B544854E429B4A13F3AAEC389D" ma:contentTypeVersion="21" ma:contentTypeDescription="Create a new document." ma:contentTypeScope="" ma:versionID="9eb3235e7c21fcd9bebc32474aae8ea6">
  <xsd:schema xmlns:xsd="http://www.w3.org/2001/XMLSchema" xmlns:xs="http://www.w3.org/2001/XMLSchema" xmlns:p="http://schemas.microsoft.com/office/2006/metadata/properties" xmlns:ns1="http://schemas.microsoft.com/sharepoint/v3" xmlns:ns2="822e48b7-baa9-4257-ae61-b2904575f349" xmlns:ns3="4fb1bef9-83b1-42a2-a4b7-484bad1cf716" targetNamespace="http://schemas.microsoft.com/office/2006/metadata/properties" ma:root="true" ma:fieldsID="d0f6dc5838de79ec1c5a4f8ecdb3396f" ns1:_="" ns2:_="" ns3:_="">
    <xsd:import namespace="http://schemas.microsoft.com/sharepoint/v3"/>
    <xsd:import namespace="822e48b7-baa9-4257-ae61-b2904575f349"/>
    <xsd:import namespace="4fb1bef9-83b1-42a2-a4b7-484bad1cf7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e48b7-baa9-4257-ae61-b2904575f3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1bef9-83b1-42a2-a4b7-484bad1cf71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883339-e6ca-4a9c-80f4-0ff9a09d0e5f}" ma:internalName="TaxCatchAll" ma:showField="CatchAllData" ma:web="4fb1bef9-83b1-42a2-a4b7-484bad1cf7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22e48b7-baa9-4257-ae61-b2904575f349">
      <Terms xmlns="http://schemas.microsoft.com/office/infopath/2007/PartnerControls"/>
    </lcf76f155ced4ddcb4097134ff3c332f>
    <_ip_UnifiedCompliancePolicyProperties xmlns="http://schemas.microsoft.com/sharepoint/v3" xsi:nil="true"/>
    <TaxCatchAll xmlns="4fb1bef9-83b1-42a2-a4b7-484bad1cf716" xsi:nil="true"/>
  </documentManagement>
</p:properties>
</file>

<file path=customXml/itemProps1.xml><?xml version="1.0" encoding="utf-8"?>
<ds:datastoreItem xmlns:ds="http://schemas.openxmlformats.org/officeDocument/2006/customXml" ds:itemID="{321A51E0-AC6A-4B51-91C8-2C0F554909EB}"/>
</file>

<file path=customXml/itemProps2.xml><?xml version="1.0" encoding="utf-8"?>
<ds:datastoreItem xmlns:ds="http://schemas.openxmlformats.org/officeDocument/2006/customXml" ds:itemID="{817F66E4-3AAC-4B6A-96CA-FF5B8F2AE804}"/>
</file>

<file path=customXml/itemProps3.xml><?xml version="1.0" encoding="utf-8"?>
<ds:datastoreItem xmlns:ds="http://schemas.openxmlformats.org/officeDocument/2006/customXml" ds:itemID="{F54B0584-6179-45BD-8E4B-D9746387D2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Sosa</dc:creator>
  <cp:keywords/>
  <dc:description/>
  <cp:lastModifiedBy>Nathalie Sosa</cp:lastModifiedBy>
  <cp:revision>2</cp:revision>
  <dcterms:created xsi:type="dcterms:W3CDTF">2025-09-10T01:29:00Z</dcterms:created>
  <dcterms:modified xsi:type="dcterms:W3CDTF">2025-09-10T01:29:00Z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0x010100DC73D1B544854E429B4A13F3AAEC389D</vt:lpwstr>
  </property>
</Properties>
</file>